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C05" w:rsidRDefault="00112291" w:rsidP="001B73F0">
      <w:pPr>
        <w:autoSpaceDE w:val="0"/>
        <w:autoSpaceDN w:val="0"/>
        <w:adjustRightInd w:val="0"/>
        <w:jc w:val="center"/>
        <w:rPr>
          <w:rFonts w:cs="Times New Roman"/>
          <w:b/>
          <w:noProof/>
          <w:sz w:val="40"/>
          <w:szCs w:val="28"/>
          <w:lang w:val="tr-TR" w:bidi="ar-SA"/>
        </w:rPr>
      </w:pPr>
      <w:r>
        <w:rPr>
          <w:noProof/>
          <w:lang w:val="tr-TR" w:eastAsia="tr-TR" w:bidi="ar-S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2607890</wp:posOffset>
            </wp:positionH>
            <wp:positionV relativeFrom="paragraph">
              <wp:posOffset>-187325</wp:posOffset>
            </wp:positionV>
            <wp:extent cx="933374" cy="659959"/>
            <wp:effectExtent l="0" t="0" r="0" b="0"/>
            <wp:wrapNone/>
            <wp:docPr id="1" name="Resim 1" descr="mevka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vka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374" cy="6599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1222" w:rsidRPr="00B657B1" w:rsidRDefault="003E1222" w:rsidP="003E1222">
      <w:pPr>
        <w:jc w:val="center"/>
        <w:rPr>
          <w:rFonts w:ascii="Yu Gothic UI" w:eastAsia="Yu Gothic UI" w:hAnsi="Yu Gothic UI"/>
          <w:b/>
          <w:sz w:val="28"/>
          <w:lang w:val="tr-TR"/>
        </w:rPr>
      </w:pPr>
      <w:r w:rsidRPr="00B657B1">
        <w:rPr>
          <w:rFonts w:ascii="Yu Gothic UI" w:eastAsia="Yu Gothic UI" w:hAnsi="Yu Gothic UI"/>
          <w:b/>
          <w:sz w:val="28"/>
          <w:lang w:val="tr-TR"/>
        </w:rPr>
        <w:t xml:space="preserve">MEVLANA KALKINMA AJANSI </w:t>
      </w:r>
    </w:p>
    <w:p w:rsidR="00112291" w:rsidRDefault="00112291" w:rsidP="003E1222">
      <w:pPr>
        <w:jc w:val="center"/>
        <w:rPr>
          <w:rFonts w:ascii="OLHEDA+Montserrat-Regular" w:eastAsia="Yu Gothic UI" w:hAnsi="OLHEDA+Montserrat-Regular"/>
          <w:lang w:val="tr-TR"/>
        </w:rPr>
      </w:pPr>
      <w:r w:rsidRPr="00B657B1">
        <w:rPr>
          <w:rFonts w:ascii="OLHEDA+Montserrat-Regular" w:eastAsia="Yu Gothic UI" w:hAnsi="OLHEDA+Montserrat-Regular"/>
          <w:lang w:val="tr-TR"/>
        </w:rPr>
        <w:t>2025 YILI</w:t>
      </w:r>
      <w:r w:rsidR="003E1222" w:rsidRPr="00B657B1">
        <w:rPr>
          <w:rFonts w:ascii="OLHEDA+Montserrat-Regular" w:eastAsia="Yu Gothic UI" w:hAnsi="OLHEDA+Montserrat-Regular"/>
          <w:b/>
          <w:sz w:val="28"/>
          <w:lang w:val="tr-TR"/>
        </w:rPr>
        <w:t xml:space="preserve"> </w:t>
      </w:r>
      <w:r w:rsidRPr="00B657B1">
        <w:rPr>
          <w:rFonts w:ascii="OLHEDA+Montserrat-Regular" w:eastAsia="Yu Gothic UI" w:hAnsi="OLHEDA+Montserrat-Regular"/>
          <w:lang w:val="tr-TR"/>
        </w:rPr>
        <w:t>TEKNOLOJİ GİRİŞİMCİLİ</w:t>
      </w:r>
      <w:r w:rsidRPr="00B657B1">
        <w:rPr>
          <w:rFonts w:ascii="Cambria" w:eastAsia="Yu Gothic UI" w:hAnsi="Cambria" w:cs="Cambria"/>
          <w:lang w:val="tr-TR"/>
        </w:rPr>
        <w:t>Ğ</w:t>
      </w:r>
      <w:r w:rsidRPr="00B657B1">
        <w:rPr>
          <w:rFonts w:ascii="OLHEDA+Montserrat-Regular" w:eastAsia="Yu Gothic UI" w:hAnsi="OLHEDA+Montserrat-Regular" w:cs="OLHEDA+Montserrat-Regular"/>
          <w:lang w:val="tr-TR"/>
        </w:rPr>
        <w:t>İ</w:t>
      </w:r>
      <w:r w:rsidRPr="00B657B1">
        <w:rPr>
          <w:rFonts w:ascii="OLHEDA+Montserrat-Regular" w:eastAsia="Yu Gothic UI" w:hAnsi="OLHEDA+Montserrat-Regular"/>
          <w:lang w:val="tr-TR"/>
        </w:rPr>
        <w:t>N</w:t>
      </w:r>
      <w:r w:rsidRPr="00B657B1">
        <w:rPr>
          <w:rFonts w:ascii="OLHEDA+Montserrat-Regular" w:eastAsia="Yu Gothic UI" w:hAnsi="OLHEDA+Montserrat-Regular" w:cs="OLHEDA+Montserrat-Regular"/>
          <w:lang w:val="tr-TR"/>
        </w:rPr>
        <w:t>İ</w:t>
      </w:r>
      <w:r w:rsidRPr="00B657B1">
        <w:rPr>
          <w:rFonts w:ascii="OLHEDA+Montserrat-Regular" w:eastAsia="Yu Gothic UI" w:hAnsi="OLHEDA+Montserrat-Regular"/>
          <w:lang w:val="tr-TR"/>
        </w:rPr>
        <w:t>N GEL</w:t>
      </w:r>
      <w:r w:rsidRPr="00B657B1">
        <w:rPr>
          <w:rFonts w:ascii="OLHEDA+Montserrat-Regular" w:eastAsia="Yu Gothic UI" w:hAnsi="OLHEDA+Montserrat-Regular" w:cs="OLHEDA+Montserrat-Regular"/>
          <w:lang w:val="tr-TR"/>
        </w:rPr>
        <w:t>İŞ</w:t>
      </w:r>
      <w:r w:rsidRPr="00B657B1">
        <w:rPr>
          <w:rFonts w:ascii="OLHEDA+Montserrat-Regular" w:eastAsia="Yu Gothic UI" w:hAnsi="OLHEDA+Montserrat-Regular"/>
          <w:lang w:val="tr-TR"/>
        </w:rPr>
        <w:t>T</w:t>
      </w:r>
      <w:r w:rsidRPr="00B657B1">
        <w:rPr>
          <w:rFonts w:ascii="OLHEDA+Montserrat-Regular" w:eastAsia="Yu Gothic UI" w:hAnsi="OLHEDA+Montserrat-Regular" w:cs="OLHEDA+Montserrat-Regular"/>
          <w:lang w:val="tr-TR"/>
        </w:rPr>
        <w:t>İ</w:t>
      </w:r>
      <w:r w:rsidRPr="00B657B1">
        <w:rPr>
          <w:rFonts w:ascii="OLHEDA+Montserrat-Regular" w:eastAsia="Yu Gothic UI" w:hAnsi="OLHEDA+Montserrat-Regular"/>
          <w:lang w:val="tr-TR"/>
        </w:rPr>
        <w:t>R</w:t>
      </w:r>
      <w:r w:rsidRPr="00B657B1">
        <w:rPr>
          <w:rFonts w:ascii="OLHEDA+Montserrat-Regular" w:eastAsia="Yu Gothic UI" w:hAnsi="OLHEDA+Montserrat-Regular" w:cs="OLHEDA+Montserrat-Regular"/>
          <w:lang w:val="tr-TR"/>
        </w:rPr>
        <w:t>İ</w:t>
      </w:r>
      <w:r w:rsidRPr="00B657B1">
        <w:rPr>
          <w:rFonts w:ascii="OLHEDA+Montserrat-Regular" w:eastAsia="Yu Gothic UI" w:hAnsi="OLHEDA+Montserrat-Regular"/>
          <w:lang w:val="tr-TR"/>
        </w:rPr>
        <w:t>LMES</w:t>
      </w:r>
      <w:r w:rsidRPr="00B657B1">
        <w:rPr>
          <w:rFonts w:ascii="OLHEDA+Montserrat-Regular" w:eastAsia="Yu Gothic UI" w:hAnsi="OLHEDA+Montserrat-Regular" w:cs="OLHEDA+Montserrat-Regular"/>
          <w:lang w:val="tr-TR"/>
        </w:rPr>
        <w:t>İ</w:t>
      </w:r>
      <w:r w:rsidRPr="00B657B1">
        <w:rPr>
          <w:rFonts w:ascii="OLHEDA+Montserrat-Regular" w:eastAsia="Yu Gothic UI" w:hAnsi="OLHEDA+Montserrat-Regular"/>
          <w:lang w:val="tr-TR"/>
        </w:rPr>
        <w:t xml:space="preserve"> TEKN</w:t>
      </w:r>
      <w:r w:rsidRPr="00B657B1">
        <w:rPr>
          <w:rFonts w:ascii="OLHEDA+Montserrat-Regular" w:eastAsia="Yu Gothic UI" w:hAnsi="OLHEDA+Montserrat-Regular" w:cs="OLHEDA+Montserrat-Regular"/>
          <w:lang w:val="tr-TR"/>
        </w:rPr>
        <w:t>İ</w:t>
      </w:r>
      <w:r w:rsidRPr="00B657B1">
        <w:rPr>
          <w:rFonts w:ascii="OLHEDA+Montserrat-Regular" w:eastAsia="Yu Gothic UI" w:hAnsi="OLHEDA+Montserrat-Regular"/>
          <w:lang w:val="tr-TR"/>
        </w:rPr>
        <w:t>K DESTEK PROGRAMI</w:t>
      </w:r>
    </w:p>
    <w:p w:rsidR="00B657B1" w:rsidRDefault="00B657B1" w:rsidP="00B657B1">
      <w:pPr>
        <w:rPr>
          <w:rFonts w:ascii="OLHEDA+Montserrat-Regular" w:eastAsia="Yu Gothic UI" w:hAnsi="OLHEDA+Montserrat-Regular"/>
          <w:lang w:val="tr-TR"/>
        </w:rPr>
      </w:pPr>
    </w:p>
    <w:p w:rsidR="00B337BA" w:rsidRDefault="00B657B1" w:rsidP="00B337BA">
      <w:pPr>
        <w:spacing w:after="120" w:line="240" w:lineRule="auto"/>
        <w:rPr>
          <w:rFonts w:ascii="OLHEDA+Montserrat-Regular" w:eastAsia="Yu Gothic UI" w:hAnsi="OLHEDA+Montserrat-Regular"/>
          <w:sz w:val="18"/>
          <w:lang w:val="tr-TR"/>
        </w:rPr>
      </w:pPr>
      <w:r w:rsidRPr="00B657B1">
        <w:rPr>
          <w:rFonts w:ascii="OLHEDA+Montserrat-Regular" w:eastAsia="Yu Gothic UI" w:hAnsi="OLHEDA+Montserrat-Regular"/>
          <w:b/>
          <w:sz w:val="18"/>
          <w:lang w:val="tr-TR"/>
        </w:rPr>
        <w:t>Öncelik 1:</w:t>
      </w:r>
      <w:r w:rsidRPr="00B657B1">
        <w:rPr>
          <w:rFonts w:ascii="OLHEDA+Montserrat-Regular" w:eastAsia="Yu Gothic UI" w:hAnsi="OLHEDA+Montserrat-Regular"/>
          <w:sz w:val="18"/>
          <w:lang w:val="tr-TR"/>
        </w:rPr>
        <w:t xml:space="preserve"> </w:t>
      </w:r>
      <w:r w:rsidR="00B337BA">
        <w:rPr>
          <w:rFonts w:ascii="OLHEDA+Montserrat-Regular" w:eastAsia="Yu Gothic UI" w:hAnsi="OLHEDA+Montserrat-Regular"/>
          <w:sz w:val="18"/>
          <w:lang w:val="tr-TR"/>
        </w:rPr>
        <w:t xml:space="preserve"> </w:t>
      </w:r>
      <w:r w:rsidRPr="00B657B1">
        <w:rPr>
          <w:rFonts w:ascii="OLHEDA+Montserrat-Regular" w:eastAsia="Yu Gothic UI" w:hAnsi="OLHEDA+Montserrat-Regular"/>
          <w:sz w:val="18"/>
          <w:lang w:val="tr-TR"/>
        </w:rPr>
        <w:t>Girişimlerin Ticarileştirilmesine Katkı Sağlanması</w:t>
      </w:r>
      <w:r>
        <w:rPr>
          <w:rFonts w:ascii="OLHEDA+Montserrat-Regular" w:eastAsia="Yu Gothic UI" w:hAnsi="OLHEDA+Montserrat-Regular"/>
          <w:sz w:val="18"/>
          <w:lang w:val="tr-TR"/>
        </w:rPr>
        <w:t xml:space="preserve"> </w:t>
      </w:r>
      <w:r w:rsidR="00B337BA">
        <w:rPr>
          <w:rFonts w:ascii="Calibri" w:eastAsia="Yu Gothic UI" w:hAnsi="Calibri"/>
          <w:sz w:val="18"/>
          <w:lang w:val="tr-TR"/>
        </w:rPr>
        <w:t xml:space="preserve">                                                             </w:t>
      </w:r>
      <w:r>
        <w:rPr>
          <w:rFonts w:ascii="OLHEDA+Montserrat-Regular" w:eastAsia="Yu Gothic UI" w:hAnsi="OLHEDA+Montserrat-Regular"/>
          <w:sz w:val="18"/>
          <w:lang w:val="tr-TR"/>
        </w:rPr>
        <w:tab/>
      </w:r>
      <w:sdt>
        <w:sdtPr>
          <w:rPr>
            <w:rFonts w:ascii="OLHEDA+Montserrat-Regular" w:eastAsia="Yu Gothic UI" w:hAnsi="OLHEDA+Montserrat-Regular"/>
            <w:sz w:val="28"/>
            <w:szCs w:val="28"/>
            <w:lang w:val="tr-TR"/>
          </w:rPr>
          <w:id w:val="17123009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37BA">
            <w:rPr>
              <w:rFonts w:ascii="MS Gothic" w:eastAsia="MS Gothic" w:hAnsi="MS Gothic" w:hint="eastAsia"/>
              <w:sz w:val="28"/>
              <w:szCs w:val="28"/>
              <w:lang w:val="tr-TR"/>
            </w:rPr>
            <w:t>☐</w:t>
          </w:r>
        </w:sdtContent>
      </w:sdt>
      <w:r>
        <w:rPr>
          <w:rFonts w:ascii="OLHEDA+Montserrat-Regular" w:eastAsia="Yu Gothic UI" w:hAnsi="OLHEDA+Montserrat-Regular"/>
          <w:sz w:val="18"/>
          <w:lang w:val="tr-TR"/>
        </w:rPr>
        <w:tab/>
      </w:r>
    </w:p>
    <w:p w:rsidR="00B657B1" w:rsidRPr="00B657B1" w:rsidRDefault="00B337BA" w:rsidP="00B337BA">
      <w:pPr>
        <w:spacing w:after="0" w:line="240" w:lineRule="auto"/>
        <w:rPr>
          <w:rFonts w:ascii="OLHEDA+Montserrat-Regular" w:eastAsia="Yu Gothic UI" w:hAnsi="OLHEDA+Montserrat-Regular"/>
          <w:sz w:val="18"/>
          <w:lang w:val="tr-TR"/>
        </w:rPr>
      </w:pPr>
      <w:r>
        <w:rPr>
          <w:rFonts w:ascii="Calibri" w:eastAsia="Yu Gothic UI" w:hAnsi="Calibri"/>
          <w:sz w:val="18"/>
          <w:lang w:val="tr-TR"/>
        </w:rPr>
        <w:t>____________________________________________________________________________________________________</w:t>
      </w:r>
      <w:r w:rsidR="00B657B1">
        <w:rPr>
          <w:rFonts w:ascii="OLHEDA+Montserrat-Regular" w:eastAsia="Yu Gothic UI" w:hAnsi="OLHEDA+Montserrat-Regular"/>
          <w:sz w:val="18"/>
          <w:lang w:val="tr-TR"/>
        </w:rPr>
        <w:tab/>
      </w:r>
    </w:p>
    <w:p w:rsidR="00B657B1" w:rsidRDefault="00B657B1" w:rsidP="00B337BA">
      <w:pPr>
        <w:spacing w:before="120" w:after="120" w:line="240" w:lineRule="auto"/>
        <w:rPr>
          <w:rFonts w:ascii="OLHEDA+Montserrat-Regular" w:eastAsia="Yu Gothic UI" w:hAnsi="OLHEDA+Montserrat-Regular"/>
          <w:sz w:val="18"/>
          <w:lang w:val="tr-TR"/>
        </w:rPr>
      </w:pPr>
      <w:r w:rsidRPr="00B657B1">
        <w:rPr>
          <w:rFonts w:ascii="OLHEDA+Montserrat-Regular" w:eastAsia="Yu Gothic UI" w:hAnsi="OLHEDA+Montserrat-Regular"/>
          <w:b/>
          <w:sz w:val="18"/>
          <w:lang w:val="tr-TR"/>
        </w:rPr>
        <w:t>Öncelik 2:</w:t>
      </w:r>
      <w:r w:rsidR="00B337BA">
        <w:rPr>
          <w:rFonts w:ascii="OLHEDA+Montserrat-Regular" w:eastAsia="Yu Gothic UI" w:hAnsi="OLHEDA+Montserrat-Regular"/>
          <w:b/>
          <w:sz w:val="18"/>
          <w:lang w:val="tr-TR"/>
        </w:rPr>
        <w:t xml:space="preserve"> </w:t>
      </w:r>
      <w:r w:rsidRPr="00B657B1">
        <w:rPr>
          <w:rFonts w:ascii="OLHEDA+Montserrat-Regular" w:eastAsia="Yu Gothic UI" w:hAnsi="OLHEDA+Montserrat-Regular"/>
          <w:sz w:val="18"/>
          <w:lang w:val="tr-TR"/>
        </w:rPr>
        <w:t xml:space="preserve"> Akıllı tarım Teknolojileri Alanında Kurumsal Kapasitenin Güçlendirilmesi</w:t>
      </w:r>
      <w:r>
        <w:rPr>
          <w:rFonts w:ascii="OLHEDA+Montserrat-Regular" w:eastAsia="Yu Gothic UI" w:hAnsi="OLHEDA+Montserrat-Regular"/>
          <w:sz w:val="18"/>
          <w:lang w:val="tr-TR"/>
        </w:rPr>
        <w:tab/>
      </w:r>
      <w:r w:rsidR="00B337BA">
        <w:rPr>
          <w:rFonts w:ascii="OLHEDA+Montserrat-Regular" w:eastAsia="Yu Gothic UI" w:hAnsi="OLHEDA+Montserrat-Regular"/>
          <w:sz w:val="18"/>
          <w:lang w:val="tr-TR"/>
        </w:rPr>
        <w:tab/>
      </w:r>
      <w:sdt>
        <w:sdtPr>
          <w:rPr>
            <w:rFonts w:ascii="OLHEDA+Montserrat-Regular" w:eastAsia="Yu Gothic UI" w:hAnsi="OLHEDA+Montserrat-Regular"/>
            <w:sz w:val="28"/>
            <w:szCs w:val="28"/>
            <w:lang w:val="tr-TR"/>
          </w:rPr>
          <w:id w:val="2286510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37BA">
            <w:rPr>
              <w:rFonts w:ascii="MS Gothic" w:eastAsia="MS Gothic" w:hAnsi="MS Gothic" w:hint="eastAsia"/>
              <w:sz w:val="28"/>
              <w:szCs w:val="28"/>
              <w:lang w:val="tr-TR"/>
            </w:rPr>
            <w:t>☐</w:t>
          </w:r>
        </w:sdtContent>
      </w:sdt>
    </w:p>
    <w:p w:rsidR="00B337BA" w:rsidRPr="00B657B1" w:rsidRDefault="00B337BA" w:rsidP="00B337BA">
      <w:pPr>
        <w:spacing w:after="0" w:line="240" w:lineRule="auto"/>
        <w:rPr>
          <w:rFonts w:ascii="OLHEDA+Montserrat-Regular" w:eastAsia="Yu Gothic UI" w:hAnsi="OLHEDA+Montserrat-Regular"/>
          <w:sz w:val="18"/>
          <w:lang w:val="tr-TR"/>
        </w:rPr>
      </w:pPr>
      <w:r>
        <w:rPr>
          <w:rFonts w:ascii="Calibri" w:eastAsia="Yu Gothic UI" w:hAnsi="Calibri"/>
          <w:sz w:val="18"/>
          <w:lang w:val="tr-TR"/>
        </w:rPr>
        <w:t>____________________________________________________________________________________________________</w:t>
      </w:r>
      <w:r>
        <w:rPr>
          <w:rFonts w:ascii="OLHEDA+Montserrat-Regular" w:eastAsia="Yu Gothic UI" w:hAnsi="OLHEDA+Montserrat-Regular"/>
          <w:sz w:val="18"/>
          <w:lang w:val="tr-TR"/>
        </w:rPr>
        <w:tab/>
      </w:r>
    </w:p>
    <w:p w:rsidR="00B657B1" w:rsidRPr="00B657B1" w:rsidRDefault="00B657B1" w:rsidP="00B337BA">
      <w:pPr>
        <w:spacing w:before="120"/>
        <w:rPr>
          <w:rFonts w:ascii="OLHEDA+Montserrat-Regular" w:eastAsia="Yu Gothic UI" w:hAnsi="OLHEDA+Montserrat-Regular"/>
          <w:sz w:val="18"/>
          <w:lang w:val="tr-TR"/>
        </w:rPr>
      </w:pPr>
      <w:r w:rsidRPr="00B657B1">
        <w:rPr>
          <w:rFonts w:ascii="OLHEDA+Montserrat-Regular" w:eastAsia="Yu Gothic UI" w:hAnsi="OLHEDA+Montserrat-Regular"/>
          <w:b/>
          <w:sz w:val="18"/>
          <w:lang w:val="tr-TR"/>
        </w:rPr>
        <w:t>Öncelik 3</w:t>
      </w:r>
      <w:r w:rsidRPr="00B657B1">
        <w:rPr>
          <w:rFonts w:ascii="OLHEDA+Montserrat-Regular" w:eastAsia="Yu Gothic UI" w:hAnsi="OLHEDA+Montserrat-Regular"/>
          <w:sz w:val="18"/>
          <w:lang w:val="tr-TR"/>
        </w:rPr>
        <w:t xml:space="preserve">: </w:t>
      </w:r>
      <w:r w:rsidR="00B337BA">
        <w:rPr>
          <w:rFonts w:ascii="OLHEDA+Montserrat-Regular" w:eastAsia="Yu Gothic UI" w:hAnsi="OLHEDA+Montserrat-Regular"/>
          <w:sz w:val="18"/>
          <w:lang w:val="tr-TR"/>
        </w:rPr>
        <w:t xml:space="preserve"> </w:t>
      </w:r>
      <w:bookmarkStart w:id="0" w:name="_GoBack"/>
      <w:bookmarkEnd w:id="0"/>
      <w:r w:rsidRPr="00B657B1">
        <w:rPr>
          <w:rFonts w:ascii="OLHEDA+Montserrat-Regular" w:eastAsia="Yu Gothic UI" w:hAnsi="OLHEDA+Montserrat-Regular"/>
          <w:sz w:val="18"/>
          <w:lang w:val="tr-TR"/>
        </w:rPr>
        <w:t>Sosyal Kalkınma Faaliyetlerinde Kurumların Yetkinliklerinin Artırılması</w:t>
      </w:r>
      <w:r>
        <w:rPr>
          <w:rFonts w:ascii="OLHEDA+Montserrat-Regular" w:eastAsia="Yu Gothic UI" w:hAnsi="OLHEDA+Montserrat-Regular"/>
          <w:sz w:val="18"/>
          <w:lang w:val="tr-TR"/>
        </w:rPr>
        <w:tab/>
      </w:r>
      <w:r w:rsidR="00B337BA">
        <w:rPr>
          <w:rFonts w:ascii="OLHEDA+Montserrat-Regular" w:eastAsia="Yu Gothic UI" w:hAnsi="OLHEDA+Montserrat-Regular"/>
          <w:sz w:val="18"/>
          <w:lang w:val="tr-TR"/>
        </w:rPr>
        <w:tab/>
      </w:r>
      <w:sdt>
        <w:sdtPr>
          <w:rPr>
            <w:rFonts w:ascii="OLHEDA+Montserrat-Regular" w:eastAsia="Yu Gothic UI" w:hAnsi="OLHEDA+Montserrat-Regular"/>
            <w:sz w:val="28"/>
            <w:szCs w:val="28"/>
            <w:lang w:val="tr-TR"/>
          </w:rPr>
          <w:id w:val="-4264935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37BA">
            <w:rPr>
              <w:rFonts w:ascii="MS Gothic" w:eastAsia="MS Gothic" w:hAnsi="MS Gothic" w:hint="eastAsia"/>
              <w:sz w:val="28"/>
              <w:szCs w:val="28"/>
              <w:lang w:val="tr-TR"/>
            </w:rPr>
            <w:t>☐</w:t>
          </w:r>
        </w:sdtContent>
      </w:sdt>
    </w:p>
    <w:p w:rsidR="00B657B1" w:rsidRPr="00B657B1" w:rsidRDefault="00B657B1" w:rsidP="003E1222">
      <w:pPr>
        <w:jc w:val="center"/>
        <w:rPr>
          <w:rFonts w:ascii="OLHEDA+Montserrat-Regular" w:eastAsia="Yu Gothic UI" w:hAnsi="OLHEDA+Montserrat-Regular"/>
          <w:b/>
          <w:sz w:val="28"/>
          <w:lang w:val="tr-TR"/>
        </w:rPr>
      </w:pPr>
    </w:p>
    <w:p w:rsidR="00A02482" w:rsidRPr="00FA5C2B" w:rsidRDefault="00217EE8" w:rsidP="00217EE8">
      <w:pPr>
        <w:autoSpaceDE w:val="0"/>
        <w:autoSpaceDN w:val="0"/>
        <w:adjustRightInd w:val="0"/>
        <w:jc w:val="center"/>
        <w:rPr>
          <w:rFonts w:ascii="OLHEDA+Montserrat-Regular" w:hAnsi="OLHEDA+Montserrat-Regular" w:cs="Times New Roman"/>
          <w:b/>
          <w:noProof/>
          <w:sz w:val="24"/>
          <w:szCs w:val="28"/>
          <w:lang w:val="tr-TR" w:bidi="ar-SA"/>
        </w:rPr>
      </w:pPr>
      <w:r w:rsidRPr="00FA5C2B">
        <w:rPr>
          <w:rFonts w:ascii="OLHEDA+Montserrat-Regular" w:hAnsi="OLHEDA+Montserrat-Regular" w:cs="Times New Roman"/>
          <w:b/>
          <w:noProof/>
          <w:sz w:val="24"/>
          <w:szCs w:val="28"/>
          <w:lang w:val="tr-TR" w:bidi="ar-SA"/>
        </w:rPr>
        <w:t xml:space="preserve">EK 1: </w:t>
      </w:r>
      <w:r w:rsidR="00112291" w:rsidRPr="00FA5C2B">
        <w:rPr>
          <w:rFonts w:ascii="OLHEDA+Montserrat-Regular" w:hAnsi="OLHEDA+Montserrat-Regular" w:cs="Times New Roman"/>
          <w:b/>
          <w:noProof/>
          <w:sz w:val="24"/>
          <w:szCs w:val="28"/>
          <w:lang w:val="tr-TR" w:bidi="ar-SA"/>
        </w:rPr>
        <w:t xml:space="preserve"> </w:t>
      </w:r>
      <w:r w:rsidR="00072908" w:rsidRPr="00FA5C2B">
        <w:rPr>
          <w:rFonts w:ascii="OLHEDA+Montserrat-Regular" w:hAnsi="OLHEDA+Montserrat-Regular" w:cs="Times New Roman"/>
          <w:b/>
          <w:noProof/>
          <w:sz w:val="24"/>
          <w:szCs w:val="28"/>
          <w:lang w:val="tr-TR" w:bidi="ar-SA"/>
        </w:rPr>
        <w:t>TD BAŞVURU</w:t>
      </w:r>
      <w:r w:rsidR="00F5320C" w:rsidRPr="00FA5C2B">
        <w:rPr>
          <w:rFonts w:ascii="OLHEDA+Montserrat-Regular" w:hAnsi="OLHEDA+Montserrat-Regular" w:cs="Times New Roman"/>
          <w:b/>
          <w:noProof/>
          <w:sz w:val="24"/>
          <w:szCs w:val="28"/>
          <w:lang w:val="tr-TR" w:bidi="ar-SA"/>
        </w:rPr>
        <w:t xml:space="preserve"> ÖZETİ</w:t>
      </w:r>
    </w:p>
    <w:tbl>
      <w:tblPr>
        <w:tblStyle w:val="TabloKlavuzu"/>
        <w:tblW w:w="9747" w:type="dxa"/>
        <w:tblLook w:val="04A0" w:firstRow="1" w:lastRow="0" w:firstColumn="1" w:lastColumn="0" w:noHBand="0" w:noVBand="1"/>
      </w:tblPr>
      <w:tblGrid>
        <w:gridCol w:w="3301"/>
        <w:gridCol w:w="6446"/>
      </w:tblGrid>
      <w:tr w:rsidR="000B128D" w:rsidRPr="00FA5C2B" w:rsidTr="005E0C05">
        <w:trPr>
          <w:trHeight w:val="170"/>
        </w:trPr>
        <w:tc>
          <w:tcPr>
            <w:tcW w:w="3301" w:type="dxa"/>
            <w:vAlign w:val="center"/>
          </w:tcPr>
          <w:p w:rsidR="00311B49" w:rsidRPr="00FA5C2B" w:rsidRDefault="00617E78" w:rsidP="00715F7E">
            <w:pPr>
              <w:autoSpaceDE w:val="0"/>
              <w:autoSpaceDN w:val="0"/>
              <w:adjustRightInd w:val="0"/>
              <w:rPr>
                <w:rFonts w:ascii="OLHEDA+Montserrat-Regular" w:eastAsia="Yu Gothic UI" w:hAnsi="OLHEDA+Montserrat-Regular" w:cs="Times New Roman"/>
                <w:b/>
                <w:noProof/>
                <w:color w:val="000000" w:themeColor="text1"/>
                <w:sz w:val="20"/>
                <w:szCs w:val="28"/>
                <w:lang w:val="tr-TR"/>
              </w:rPr>
            </w:pPr>
            <w:r w:rsidRPr="00FA5C2B">
              <w:rPr>
                <w:rFonts w:ascii="OLHEDA+Montserrat-Regular" w:eastAsia="Yu Gothic UI" w:hAnsi="OLHEDA+Montserrat-Regular"/>
                <w:b/>
                <w:sz w:val="20"/>
                <w:szCs w:val="28"/>
                <w:lang w:val="tr-TR"/>
              </w:rPr>
              <w:t>Başvuru Adı:</w:t>
            </w:r>
          </w:p>
        </w:tc>
        <w:tc>
          <w:tcPr>
            <w:tcW w:w="6446" w:type="dxa"/>
            <w:vAlign w:val="center"/>
          </w:tcPr>
          <w:p w:rsidR="00311B49" w:rsidRPr="00FA5C2B" w:rsidRDefault="00311B49" w:rsidP="007379A5">
            <w:pPr>
              <w:autoSpaceDE w:val="0"/>
              <w:autoSpaceDN w:val="0"/>
              <w:adjustRightInd w:val="0"/>
              <w:rPr>
                <w:rFonts w:ascii="OLHEDA+Montserrat-Regular" w:hAnsi="OLHEDA+Montserrat-Regular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0B128D" w:rsidRPr="00FA5C2B" w:rsidTr="005E0C05">
        <w:trPr>
          <w:trHeight w:val="170"/>
        </w:trPr>
        <w:tc>
          <w:tcPr>
            <w:tcW w:w="3301" w:type="dxa"/>
            <w:vAlign w:val="center"/>
          </w:tcPr>
          <w:p w:rsidR="000168C1" w:rsidRPr="00FA5C2B" w:rsidRDefault="00617E78" w:rsidP="00715F7E">
            <w:pPr>
              <w:autoSpaceDE w:val="0"/>
              <w:autoSpaceDN w:val="0"/>
              <w:adjustRightInd w:val="0"/>
              <w:rPr>
                <w:rFonts w:ascii="OLHEDA+Montserrat-Regular" w:eastAsia="Yu Gothic UI" w:hAnsi="OLHEDA+Montserrat-Regular" w:cs="Times New Roman"/>
                <w:b/>
                <w:noProof/>
                <w:color w:val="000000" w:themeColor="text1"/>
                <w:sz w:val="20"/>
                <w:szCs w:val="28"/>
                <w:lang w:val="tr-TR" w:bidi="ar-SA"/>
              </w:rPr>
            </w:pPr>
            <w:r w:rsidRPr="00FA5C2B">
              <w:rPr>
                <w:rFonts w:ascii="OLHEDA+Montserrat-Regular" w:eastAsia="Yu Gothic UI" w:hAnsi="OLHEDA+Montserrat-Regular"/>
                <w:b/>
                <w:sz w:val="20"/>
                <w:szCs w:val="28"/>
                <w:lang w:val="tr-TR"/>
              </w:rPr>
              <w:t>Başvuru Sahibi:</w:t>
            </w:r>
          </w:p>
        </w:tc>
        <w:tc>
          <w:tcPr>
            <w:tcW w:w="6446" w:type="dxa"/>
            <w:vAlign w:val="center"/>
          </w:tcPr>
          <w:p w:rsidR="001C283C" w:rsidRPr="00FA5C2B" w:rsidRDefault="001C283C" w:rsidP="001C283C">
            <w:pPr>
              <w:autoSpaceDE w:val="0"/>
              <w:autoSpaceDN w:val="0"/>
              <w:adjustRightInd w:val="0"/>
              <w:rPr>
                <w:rFonts w:ascii="OLHEDA+Montserrat-Regular" w:hAnsi="OLHEDA+Montserrat-Regular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0B128D" w:rsidRPr="00FA5C2B" w:rsidTr="005E0C05">
        <w:trPr>
          <w:trHeight w:val="170"/>
        </w:trPr>
        <w:tc>
          <w:tcPr>
            <w:tcW w:w="3301" w:type="dxa"/>
            <w:vAlign w:val="center"/>
          </w:tcPr>
          <w:p w:rsidR="000168C1" w:rsidRPr="00FA5C2B" w:rsidRDefault="00617E78" w:rsidP="00FB3FDF">
            <w:pPr>
              <w:autoSpaceDE w:val="0"/>
              <w:autoSpaceDN w:val="0"/>
              <w:adjustRightInd w:val="0"/>
              <w:rPr>
                <w:rFonts w:ascii="OLHEDA+Montserrat-Regular" w:eastAsia="Yu Gothic UI" w:hAnsi="OLHEDA+Montserrat-Regular" w:cs="Times New Roman"/>
                <w:b/>
                <w:noProof/>
                <w:color w:val="000000" w:themeColor="text1"/>
                <w:sz w:val="20"/>
                <w:szCs w:val="28"/>
                <w:lang w:val="tr-TR"/>
              </w:rPr>
            </w:pPr>
            <w:r w:rsidRPr="00FA5C2B">
              <w:rPr>
                <w:rFonts w:ascii="OLHEDA+Montserrat-Regular" w:eastAsia="Yu Gothic UI" w:hAnsi="OLHEDA+Montserrat-Regular" w:cs="Times New Roman"/>
                <w:b/>
                <w:noProof/>
                <w:color w:val="000000" w:themeColor="text1"/>
                <w:sz w:val="20"/>
                <w:szCs w:val="28"/>
                <w:lang w:val="tr-TR" w:bidi="ar-SA"/>
              </w:rPr>
              <w:t>Uygulama Süresi:</w:t>
            </w:r>
          </w:p>
        </w:tc>
        <w:tc>
          <w:tcPr>
            <w:tcW w:w="6446" w:type="dxa"/>
            <w:vAlign w:val="center"/>
          </w:tcPr>
          <w:p w:rsidR="005E0C05" w:rsidRPr="00FA5C2B" w:rsidRDefault="00617E78" w:rsidP="005E0C05">
            <w:pPr>
              <w:autoSpaceDE w:val="0"/>
              <w:autoSpaceDN w:val="0"/>
              <w:adjustRightInd w:val="0"/>
              <w:rPr>
                <w:rFonts w:ascii="OLHEDA+Montserrat-Regular" w:hAnsi="OLHEDA+Montserrat-Regular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 w:rsidRPr="00FA5C2B">
              <w:rPr>
                <w:rFonts w:ascii="OLHEDA+Montserrat-Regular" w:hAnsi="OLHEDA+Montserrat-Regular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  <w:t xml:space="preserve">  </w:t>
            </w:r>
          </w:p>
        </w:tc>
      </w:tr>
      <w:tr w:rsidR="002003E7" w:rsidRPr="00FA5C2B" w:rsidTr="005E0C05">
        <w:trPr>
          <w:trHeight w:val="170"/>
        </w:trPr>
        <w:tc>
          <w:tcPr>
            <w:tcW w:w="3301" w:type="dxa"/>
            <w:vAlign w:val="center"/>
          </w:tcPr>
          <w:p w:rsidR="002003E7" w:rsidRPr="00FA5C2B" w:rsidRDefault="00617E78" w:rsidP="00FB3FDF">
            <w:pPr>
              <w:autoSpaceDE w:val="0"/>
              <w:autoSpaceDN w:val="0"/>
              <w:adjustRightInd w:val="0"/>
              <w:rPr>
                <w:rFonts w:ascii="OLHEDA+Montserrat-Regular" w:eastAsia="Yu Gothic UI" w:hAnsi="OLHEDA+Montserrat-Regular" w:cs="Times New Roman"/>
                <w:b/>
                <w:noProof/>
                <w:color w:val="000000" w:themeColor="text1"/>
                <w:sz w:val="20"/>
                <w:szCs w:val="28"/>
                <w:lang w:val="tr-TR" w:bidi="ar-SA"/>
              </w:rPr>
            </w:pPr>
            <w:r w:rsidRPr="00FA5C2B">
              <w:rPr>
                <w:rFonts w:ascii="OLHEDA+Montserrat-Regular" w:eastAsia="Yu Gothic UI" w:hAnsi="OLHEDA+Montserrat-Regular" w:cs="Times New Roman"/>
                <w:b/>
                <w:noProof/>
                <w:color w:val="000000" w:themeColor="text1"/>
                <w:sz w:val="20"/>
                <w:szCs w:val="28"/>
                <w:lang w:val="tr-TR" w:bidi="ar-SA"/>
              </w:rPr>
              <w:t xml:space="preserve">Başvurulan Öncelik: </w:t>
            </w:r>
          </w:p>
        </w:tc>
        <w:tc>
          <w:tcPr>
            <w:tcW w:w="6446" w:type="dxa"/>
            <w:vAlign w:val="center"/>
          </w:tcPr>
          <w:p w:rsidR="002003E7" w:rsidRPr="00FA5C2B" w:rsidRDefault="002003E7" w:rsidP="005E2AC0">
            <w:pPr>
              <w:autoSpaceDE w:val="0"/>
              <w:autoSpaceDN w:val="0"/>
              <w:adjustRightInd w:val="0"/>
              <w:rPr>
                <w:rFonts w:ascii="OLHEDA+Montserrat-Regular" w:hAnsi="OLHEDA+Montserrat-Regular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401604" w:rsidRPr="00FA5C2B" w:rsidTr="005E0C05">
        <w:trPr>
          <w:trHeight w:val="170"/>
        </w:trPr>
        <w:tc>
          <w:tcPr>
            <w:tcW w:w="3301" w:type="dxa"/>
            <w:vAlign w:val="center"/>
          </w:tcPr>
          <w:p w:rsidR="00401604" w:rsidRPr="00FA5C2B" w:rsidRDefault="00617E78" w:rsidP="00FB3FDF">
            <w:pPr>
              <w:autoSpaceDE w:val="0"/>
              <w:autoSpaceDN w:val="0"/>
              <w:adjustRightInd w:val="0"/>
              <w:rPr>
                <w:rFonts w:ascii="OLHEDA+Montserrat-Regular" w:eastAsia="Yu Gothic UI" w:hAnsi="OLHEDA+Montserrat-Regular" w:cs="Times New Roman"/>
                <w:b/>
                <w:noProof/>
                <w:color w:val="000000" w:themeColor="text1"/>
                <w:sz w:val="20"/>
                <w:szCs w:val="28"/>
                <w:lang w:val="tr-TR" w:bidi="ar-SA"/>
              </w:rPr>
            </w:pPr>
            <w:r w:rsidRPr="00FA5C2B">
              <w:rPr>
                <w:rFonts w:ascii="OLHEDA+Montserrat-Regular" w:eastAsia="Yu Gothic UI" w:hAnsi="OLHEDA+Montserrat-Regular" w:cs="Times New Roman"/>
                <w:b/>
                <w:noProof/>
                <w:color w:val="000000" w:themeColor="text1"/>
                <w:sz w:val="20"/>
                <w:szCs w:val="28"/>
                <w:lang w:val="tr-TR" w:bidi="ar-SA"/>
              </w:rPr>
              <w:t xml:space="preserve">Başvuru Bütçesi: </w:t>
            </w:r>
          </w:p>
        </w:tc>
        <w:tc>
          <w:tcPr>
            <w:tcW w:w="6446" w:type="dxa"/>
            <w:vAlign w:val="center"/>
          </w:tcPr>
          <w:p w:rsidR="00401604" w:rsidRPr="00FA5C2B" w:rsidRDefault="00401604" w:rsidP="004805B9">
            <w:pPr>
              <w:autoSpaceDE w:val="0"/>
              <w:autoSpaceDN w:val="0"/>
              <w:adjustRightInd w:val="0"/>
              <w:rPr>
                <w:rFonts w:ascii="OLHEDA+Montserrat-Regular" w:hAnsi="OLHEDA+Montserrat-Regular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FA5C2B" w:rsidTr="005E0C05">
        <w:trPr>
          <w:trHeight w:val="3313"/>
        </w:trPr>
        <w:tc>
          <w:tcPr>
            <w:tcW w:w="9747" w:type="dxa"/>
            <w:gridSpan w:val="2"/>
          </w:tcPr>
          <w:p w:rsidR="005E0C05" w:rsidRPr="00FA5C2B" w:rsidRDefault="00617E78" w:rsidP="00882D4B">
            <w:pPr>
              <w:jc w:val="center"/>
              <w:rPr>
                <w:rFonts w:ascii="OLHEDA+Montserrat-Regular" w:hAnsi="OLHEDA+Montserrat-Regular"/>
                <w:b/>
                <w:i/>
                <w:noProof/>
                <w:sz w:val="28"/>
                <w:lang w:val="tr-TR" w:eastAsia="tr-TR" w:bidi="ar-SA"/>
              </w:rPr>
            </w:pPr>
            <w:r w:rsidRPr="00FA5C2B">
              <w:rPr>
                <w:rFonts w:ascii="OLHEDA+Montserrat-Regular" w:eastAsia="Yu Gothic UI" w:hAnsi="OLHEDA+Montserrat-Regular" w:cs="Arial"/>
                <w:i/>
                <w:noProof/>
                <w:color w:val="000000" w:themeColor="text1"/>
                <w:sz w:val="20"/>
                <w:szCs w:val="28"/>
                <w:shd w:val="clear" w:color="auto" w:fill="FCFDFD"/>
                <w:lang w:val="tr-TR"/>
              </w:rPr>
              <w:t>Başvurunun konusunu, sürecini ve beklenen çıktılarını anlatan kısa bir açıklama yazınız ve kays’a “word” formatında yükleyiniz.</w:t>
            </w:r>
          </w:p>
          <w:p w:rsidR="00D618AB" w:rsidRPr="00FA5C2B" w:rsidRDefault="00D618AB" w:rsidP="00B013C7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noProof/>
                <w:color w:val="000000" w:themeColor="text1"/>
                <w:sz w:val="20"/>
                <w:szCs w:val="28"/>
                <w:shd w:val="clear" w:color="auto" w:fill="FCFDFD"/>
                <w:lang w:val="tr-TR"/>
              </w:rPr>
            </w:pPr>
          </w:p>
          <w:p w:rsidR="00D618AB" w:rsidRPr="00FA5C2B" w:rsidRDefault="00D618AB" w:rsidP="00B013C7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noProof/>
                <w:color w:val="000000" w:themeColor="text1"/>
                <w:sz w:val="20"/>
                <w:szCs w:val="28"/>
                <w:shd w:val="clear" w:color="auto" w:fill="FCFDFD"/>
                <w:lang w:val="tr-TR"/>
              </w:rPr>
            </w:pPr>
          </w:p>
          <w:p w:rsidR="009069E2" w:rsidRPr="00FA5C2B" w:rsidRDefault="009069E2" w:rsidP="00075051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noProof/>
                <w:color w:val="000000" w:themeColor="text1"/>
                <w:sz w:val="20"/>
                <w:szCs w:val="28"/>
                <w:shd w:val="clear" w:color="auto" w:fill="FCFDFD"/>
                <w:lang w:val="tr-TR"/>
              </w:rPr>
            </w:pPr>
          </w:p>
          <w:p w:rsidR="009069E2" w:rsidRPr="00FA5C2B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b/>
                <w:noProof/>
                <w:color w:val="222222"/>
                <w:sz w:val="20"/>
                <w:szCs w:val="28"/>
                <w:shd w:val="clear" w:color="auto" w:fill="FCFDFD"/>
                <w:lang w:val="tr-TR"/>
              </w:rPr>
            </w:pPr>
          </w:p>
          <w:p w:rsidR="009069E2" w:rsidRPr="00FA5C2B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b/>
                <w:noProof/>
                <w:color w:val="222222"/>
                <w:sz w:val="20"/>
                <w:szCs w:val="28"/>
                <w:shd w:val="clear" w:color="auto" w:fill="FCFDFD"/>
                <w:lang w:val="tr-TR"/>
              </w:rPr>
            </w:pPr>
          </w:p>
          <w:p w:rsidR="009069E2" w:rsidRPr="00FA5C2B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b/>
                <w:noProof/>
                <w:color w:val="222222"/>
                <w:sz w:val="20"/>
                <w:szCs w:val="28"/>
                <w:shd w:val="clear" w:color="auto" w:fill="FCFDFD"/>
                <w:lang w:val="tr-TR"/>
              </w:rPr>
            </w:pPr>
          </w:p>
          <w:p w:rsidR="009069E2" w:rsidRPr="00FA5C2B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b/>
                <w:noProof/>
                <w:color w:val="222222"/>
                <w:sz w:val="20"/>
                <w:szCs w:val="28"/>
                <w:shd w:val="clear" w:color="auto" w:fill="FCFDFD"/>
                <w:lang w:val="tr-TR"/>
              </w:rPr>
            </w:pPr>
          </w:p>
          <w:p w:rsidR="009069E2" w:rsidRPr="00FA5C2B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b/>
                <w:noProof/>
                <w:color w:val="222222"/>
                <w:sz w:val="20"/>
                <w:szCs w:val="28"/>
                <w:shd w:val="clear" w:color="auto" w:fill="FCFDFD"/>
                <w:lang w:val="tr-TR"/>
              </w:rPr>
            </w:pPr>
          </w:p>
          <w:p w:rsidR="009069E2" w:rsidRPr="00FA5C2B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OLHEDA+Montserrat-Regular" w:eastAsia="Yu Gothic UI" w:hAnsi="OLHEDA+Montserrat-Regular" w:cs="Arial"/>
                <w:noProof/>
                <w:color w:val="000000" w:themeColor="text1"/>
                <w:sz w:val="20"/>
                <w:szCs w:val="28"/>
                <w:shd w:val="clear" w:color="auto" w:fill="FCFDFD"/>
                <w:lang w:val="tr-TR"/>
              </w:rPr>
            </w:pPr>
          </w:p>
        </w:tc>
      </w:tr>
    </w:tbl>
    <w:p w:rsidR="001B73F0" w:rsidRDefault="001B73F0" w:rsidP="00B657B1">
      <w:pPr>
        <w:rPr>
          <w:b/>
          <w:noProof/>
          <w:sz w:val="28"/>
          <w:lang w:val="tr-TR" w:eastAsia="tr-TR" w:bidi="ar-SA"/>
        </w:rPr>
      </w:pPr>
    </w:p>
    <w:sectPr w:rsidR="001B73F0" w:rsidSect="00D433D0">
      <w:pgSz w:w="11906" w:h="16838"/>
      <w:pgMar w:top="1135" w:right="849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6B2" w:rsidRDefault="000916B2" w:rsidP="00A02482">
      <w:pPr>
        <w:spacing w:after="0" w:line="240" w:lineRule="auto"/>
      </w:pPr>
      <w:r>
        <w:separator/>
      </w:r>
    </w:p>
  </w:endnote>
  <w:endnote w:type="continuationSeparator" w:id="0">
    <w:p w:rsidR="000916B2" w:rsidRDefault="000916B2" w:rsidP="00A02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OLHEDA+Montserrat-Regular">
    <w:panose1 w:val="02000503000000000000"/>
    <w:charset w:val="00"/>
    <w:family w:val="auto"/>
    <w:pitch w:val="variable"/>
    <w:sig w:usb0="80000007" w:usb1="40002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6B2" w:rsidRDefault="000916B2" w:rsidP="00A02482">
      <w:pPr>
        <w:spacing w:after="0" w:line="240" w:lineRule="auto"/>
      </w:pPr>
      <w:r>
        <w:separator/>
      </w:r>
    </w:p>
  </w:footnote>
  <w:footnote w:type="continuationSeparator" w:id="0">
    <w:p w:rsidR="000916B2" w:rsidRDefault="000916B2" w:rsidP="00A02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12921"/>
    <w:multiLevelType w:val="hybridMultilevel"/>
    <w:tmpl w:val="3EA002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80407"/>
    <w:multiLevelType w:val="hybridMultilevel"/>
    <w:tmpl w:val="82A0958E"/>
    <w:lvl w:ilvl="0" w:tplc="F8CC6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C438F"/>
    <w:multiLevelType w:val="hybridMultilevel"/>
    <w:tmpl w:val="B436FD60"/>
    <w:lvl w:ilvl="0" w:tplc="6772F7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C114D"/>
    <w:multiLevelType w:val="hybridMultilevel"/>
    <w:tmpl w:val="9D7AE6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3D5F6F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A0EB2"/>
    <w:multiLevelType w:val="hybridMultilevel"/>
    <w:tmpl w:val="E62E0C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91C00"/>
    <w:multiLevelType w:val="hybridMultilevel"/>
    <w:tmpl w:val="E6DC38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42506"/>
    <w:multiLevelType w:val="hybridMultilevel"/>
    <w:tmpl w:val="2AF8DF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3186E"/>
    <w:multiLevelType w:val="hybridMultilevel"/>
    <w:tmpl w:val="C974E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12005"/>
    <w:multiLevelType w:val="hybridMultilevel"/>
    <w:tmpl w:val="F3FA47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D05565"/>
    <w:multiLevelType w:val="hybridMultilevel"/>
    <w:tmpl w:val="9D7667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F6C97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A5B41"/>
    <w:multiLevelType w:val="hybridMultilevel"/>
    <w:tmpl w:val="27E276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45B37"/>
    <w:multiLevelType w:val="hybridMultilevel"/>
    <w:tmpl w:val="4D006E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FB3248"/>
    <w:multiLevelType w:val="hybridMultilevel"/>
    <w:tmpl w:val="3648CA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E0A16"/>
    <w:multiLevelType w:val="hybridMultilevel"/>
    <w:tmpl w:val="187EF2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4B09FC"/>
    <w:multiLevelType w:val="hybridMultilevel"/>
    <w:tmpl w:val="9796FA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80FFC"/>
    <w:multiLevelType w:val="hybridMultilevel"/>
    <w:tmpl w:val="CBAAE3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B4831"/>
    <w:multiLevelType w:val="hybridMultilevel"/>
    <w:tmpl w:val="65F6F4C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617BE7"/>
    <w:multiLevelType w:val="hybridMultilevel"/>
    <w:tmpl w:val="33C80B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46883"/>
    <w:multiLevelType w:val="hybridMultilevel"/>
    <w:tmpl w:val="719AAE2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1B4866"/>
    <w:multiLevelType w:val="hybridMultilevel"/>
    <w:tmpl w:val="50F2B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06406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B6918"/>
    <w:multiLevelType w:val="hybridMultilevel"/>
    <w:tmpl w:val="2C26F65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7C6045AA"/>
    <w:multiLevelType w:val="hybridMultilevel"/>
    <w:tmpl w:val="9564B7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657936"/>
    <w:multiLevelType w:val="hybridMultilevel"/>
    <w:tmpl w:val="B002DDB6"/>
    <w:lvl w:ilvl="0" w:tplc="041F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13"/>
  </w:num>
  <w:num w:numId="9">
    <w:abstractNumId w:val="24"/>
  </w:num>
  <w:num w:numId="10">
    <w:abstractNumId w:val="18"/>
  </w:num>
  <w:num w:numId="11">
    <w:abstractNumId w:val="19"/>
  </w:num>
  <w:num w:numId="12">
    <w:abstractNumId w:val="4"/>
  </w:num>
  <w:num w:numId="13">
    <w:abstractNumId w:val="11"/>
  </w:num>
  <w:num w:numId="14">
    <w:abstractNumId w:val="23"/>
  </w:num>
  <w:num w:numId="15">
    <w:abstractNumId w:val="12"/>
  </w:num>
  <w:num w:numId="16">
    <w:abstractNumId w:val="6"/>
  </w:num>
  <w:num w:numId="17">
    <w:abstractNumId w:val="22"/>
  </w:num>
  <w:num w:numId="18">
    <w:abstractNumId w:val="1"/>
  </w:num>
  <w:num w:numId="19">
    <w:abstractNumId w:val="17"/>
  </w:num>
  <w:num w:numId="20">
    <w:abstractNumId w:val="15"/>
  </w:num>
  <w:num w:numId="21">
    <w:abstractNumId w:val="7"/>
  </w:num>
  <w:num w:numId="22">
    <w:abstractNumId w:val="20"/>
  </w:num>
  <w:num w:numId="23">
    <w:abstractNumId w:val="14"/>
  </w:num>
  <w:num w:numId="24">
    <w:abstractNumId w:val="16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B49"/>
    <w:rsid w:val="000016AB"/>
    <w:rsid w:val="00002855"/>
    <w:rsid w:val="000168C1"/>
    <w:rsid w:val="00032E2D"/>
    <w:rsid w:val="00043C6E"/>
    <w:rsid w:val="000615A1"/>
    <w:rsid w:val="00065ADA"/>
    <w:rsid w:val="0007092C"/>
    <w:rsid w:val="000722E1"/>
    <w:rsid w:val="00072908"/>
    <w:rsid w:val="00075051"/>
    <w:rsid w:val="000916B2"/>
    <w:rsid w:val="000B128D"/>
    <w:rsid w:val="000B2429"/>
    <w:rsid w:val="000B32A8"/>
    <w:rsid w:val="000C5F09"/>
    <w:rsid w:val="000E0BF3"/>
    <w:rsid w:val="000E4D0D"/>
    <w:rsid w:val="000F145A"/>
    <w:rsid w:val="00100B98"/>
    <w:rsid w:val="001121DB"/>
    <w:rsid w:val="00112291"/>
    <w:rsid w:val="00116AE0"/>
    <w:rsid w:val="00141AAB"/>
    <w:rsid w:val="001457F1"/>
    <w:rsid w:val="00147DB0"/>
    <w:rsid w:val="00154BF1"/>
    <w:rsid w:val="001B73F0"/>
    <w:rsid w:val="001C283C"/>
    <w:rsid w:val="001D7F90"/>
    <w:rsid w:val="001E6F95"/>
    <w:rsid w:val="001F2851"/>
    <w:rsid w:val="002003E7"/>
    <w:rsid w:val="00203CEB"/>
    <w:rsid w:val="00207575"/>
    <w:rsid w:val="002126DE"/>
    <w:rsid w:val="00217EE8"/>
    <w:rsid w:val="00271134"/>
    <w:rsid w:val="002849C8"/>
    <w:rsid w:val="00294512"/>
    <w:rsid w:val="002A1CD4"/>
    <w:rsid w:val="002B412E"/>
    <w:rsid w:val="002C293A"/>
    <w:rsid w:val="002C3959"/>
    <w:rsid w:val="002C589A"/>
    <w:rsid w:val="002D142C"/>
    <w:rsid w:val="002F794D"/>
    <w:rsid w:val="00305B58"/>
    <w:rsid w:val="00311B49"/>
    <w:rsid w:val="0032030D"/>
    <w:rsid w:val="00331BBD"/>
    <w:rsid w:val="00346DCC"/>
    <w:rsid w:val="00346EFB"/>
    <w:rsid w:val="00347BEC"/>
    <w:rsid w:val="0035637F"/>
    <w:rsid w:val="003C28FD"/>
    <w:rsid w:val="003D079F"/>
    <w:rsid w:val="003D7C14"/>
    <w:rsid w:val="003E1222"/>
    <w:rsid w:val="003F7EF9"/>
    <w:rsid w:val="00401604"/>
    <w:rsid w:val="004027EA"/>
    <w:rsid w:val="00416556"/>
    <w:rsid w:val="00430E6B"/>
    <w:rsid w:val="004336C1"/>
    <w:rsid w:val="00442E51"/>
    <w:rsid w:val="004476F6"/>
    <w:rsid w:val="00475D8A"/>
    <w:rsid w:val="004805B9"/>
    <w:rsid w:val="0048101B"/>
    <w:rsid w:val="004867BE"/>
    <w:rsid w:val="00491134"/>
    <w:rsid w:val="004B01C5"/>
    <w:rsid w:val="004D5BC1"/>
    <w:rsid w:val="004E4CC7"/>
    <w:rsid w:val="004E6DF1"/>
    <w:rsid w:val="004F457C"/>
    <w:rsid w:val="005141B3"/>
    <w:rsid w:val="00537F1E"/>
    <w:rsid w:val="00540EF6"/>
    <w:rsid w:val="00542247"/>
    <w:rsid w:val="005433F3"/>
    <w:rsid w:val="005560E5"/>
    <w:rsid w:val="005708A9"/>
    <w:rsid w:val="00573B6A"/>
    <w:rsid w:val="0057476B"/>
    <w:rsid w:val="00590A5E"/>
    <w:rsid w:val="005A20DB"/>
    <w:rsid w:val="005A5E0F"/>
    <w:rsid w:val="005C4A42"/>
    <w:rsid w:val="005E0C05"/>
    <w:rsid w:val="005E2AC0"/>
    <w:rsid w:val="005E654E"/>
    <w:rsid w:val="005F0456"/>
    <w:rsid w:val="0060238D"/>
    <w:rsid w:val="00602650"/>
    <w:rsid w:val="00617E78"/>
    <w:rsid w:val="00627EB5"/>
    <w:rsid w:val="00635C7F"/>
    <w:rsid w:val="00650E2E"/>
    <w:rsid w:val="006667DF"/>
    <w:rsid w:val="00681321"/>
    <w:rsid w:val="006862A2"/>
    <w:rsid w:val="006940F0"/>
    <w:rsid w:val="006A0B3C"/>
    <w:rsid w:val="006A0BC7"/>
    <w:rsid w:val="006A1D5D"/>
    <w:rsid w:val="006C65F1"/>
    <w:rsid w:val="006E230B"/>
    <w:rsid w:val="006E3D35"/>
    <w:rsid w:val="00703F81"/>
    <w:rsid w:val="00715F7E"/>
    <w:rsid w:val="00737587"/>
    <w:rsid w:val="007379A5"/>
    <w:rsid w:val="007445F5"/>
    <w:rsid w:val="00746097"/>
    <w:rsid w:val="0076295C"/>
    <w:rsid w:val="00796E53"/>
    <w:rsid w:val="00797478"/>
    <w:rsid w:val="007A118D"/>
    <w:rsid w:val="007A24E3"/>
    <w:rsid w:val="007B18C7"/>
    <w:rsid w:val="007B27FC"/>
    <w:rsid w:val="007C5457"/>
    <w:rsid w:val="007D5E29"/>
    <w:rsid w:val="007D6520"/>
    <w:rsid w:val="007E3009"/>
    <w:rsid w:val="007E610F"/>
    <w:rsid w:val="007F647B"/>
    <w:rsid w:val="00804C27"/>
    <w:rsid w:val="008071FF"/>
    <w:rsid w:val="00825239"/>
    <w:rsid w:val="00825BC3"/>
    <w:rsid w:val="00825D5E"/>
    <w:rsid w:val="00843997"/>
    <w:rsid w:val="008530A8"/>
    <w:rsid w:val="00856786"/>
    <w:rsid w:val="00857C58"/>
    <w:rsid w:val="0087214C"/>
    <w:rsid w:val="00882563"/>
    <w:rsid w:val="00882D4B"/>
    <w:rsid w:val="00892F6F"/>
    <w:rsid w:val="008B27DB"/>
    <w:rsid w:val="008B4DD1"/>
    <w:rsid w:val="008C0643"/>
    <w:rsid w:val="008D0128"/>
    <w:rsid w:val="008D23AE"/>
    <w:rsid w:val="008E1912"/>
    <w:rsid w:val="008F4D08"/>
    <w:rsid w:val="008F77D1"/>
    <w:rsid w:val="009069E2"/>
    <w:rsid w:val="00942CB1"/>
    <w:rsid w:val="009507CC"/>
    <w:rsid w:val="00952A89"/>
    <w:rsid w:val="0095529F"/>
    <w:rsid w:val="009552E3"/>
    <w:rsid w:val="00962EED"/>
    <w:rsid w:val="00971E11"/>
    <w:rsid w:val="00983364"/>
    <w:rsid w:val="00993413"/>
    <w:rsid w:val="00996EE9"/>
    <w:rsid w:val="009A3915"/>
    <w:rsid w:val="009B1656"/>
    <w:rsid w:val="009D0051"/>
    <w:rsid w:val="00A02482"/>
    <w:rsid w:val="00A043D6"/>
    <w:rsid w:val="00A16DDF"/>
    <w:rsid w:val="00A34AAC"/>
    <w:rsid w:val="00A402B1"/>
    <w:rsid w:val="00A40BEB"/>
    <w:rsid w:val="00A619DB"/>
    <w:rsid w:val="00A75A66"/>
    <w:rsid w:val="00A80F97"/>
    <w:rsid w:val="00AA5583"/>
    <w:rsid w:val="00AB1BCF"/>
    <w:rsid w:val="00AD1150"/>
    <w:rsid w:val="00AD6ED1"/>
    <w:rsid w:val="00B013C7"/>
    <w:rsid w:val="00B32919"/>
    <w:rsid w:val="00B337BA"/>
    <w:rsid w:val="00B43DF0"/>
    <w:rsid w:val="00B650A6"/>
    <w:rsid w:val="00B657B1"/>
    <w:rsid w:val="00B66493"/>
    <w:rsid w:val="00B71A35"/>
    <w:rsid w:val="00B74831"/>
    <w:rsid w:val="00B7696C"/>
    <w:rsid w:val="00B81F22"/>
    <w:rsid w:val="00B85E6A"/>
    <w:rsid w:val="00B85E7F"/>
    <w:rsid w:val="00B85F34"/>
    <w:rsid w:val="00B96522"/>
    <w:rsid w:val="00BB3050"/>
    <w:rsid w:val="00BC2B20"/>
    <w:rsid w:val="00BE61B4"/>
    <w:rsid w:val="00C01369"/>
    <w:rsid w:val="00C061C3"/>
    <w:rsid w:val="00C20EEB"/>
    <w:rsid w:val="00C232F0"/>
    <w:rsid w:val="00C25883"/>
    <w:rsid w:val="00C2764F"/>
    <w:rsid w:val="00C278C4"/>
    <w:rsid w:val="00C30252"/>
    <w:rsid w:val="00C35B1C"/>
    <w:rsid w:val="00C427B7"/>
    <w:rsid w:val="00C64AB9"/>
    <w:rsid w:val="00CA4E01"/>
    <w:rsid w:val="00CC3C3B"/>
    <w:rsid w:val="00CD391C"/>
    <w:rsid w:val="00CE4485"/>
    <w:rsid w:val="00CF37D6"/>
    <w:rsid w:val="00CF41CC"/>
    <w:rsid w:val="00D06044"/>
    <w:rsid w:val="00D433D0"/>
    <w:rsid w:val="00D51A02"/>
    <w:rsid w:val="00D51D65"/>
    <w:rsid w:val="00D618AB"/>
    <w:rsid w:val="00D62C12"/>
    <w:rsid w:val="00D72A2C"/>
    <w:rsid w:val="00D817F6"/>
    <w:rsid w:val="00D919E6"/>
    <w:rsid w:val="00DB5AA4"/>
    <w:rsid w:val="00DD4D41"/>
    <w:rsid w:val="00DF2A3B"/>
    <w:rsid w:val="00E01F93"/>
    <w:rsid w:val="00E0406A"/>
    <w:rsid w:val="00E0767E"/>
    <w:rsid w:val="00E12714"/>
    <w:rsid w:val="00E26CAC"/>
    <w:rsid w:val="00E42D9D"/>
    <w:rsid w:val="00E819FE"/>
    <w:rsid w:val="00E83834"/>
    <w:rsid w:val="00EB5F52"/>
    <w:rsid w:val="00EC0B99"/>
    <w:rsid w:val="00EC689F"/>
    <w:rsid w:val="00EE611C"/>
    <w:rsid w:val="00EF0E60"/>
    <w:rsid w:val="00EF5B29"/>
    <w:rsid w:val="00F427D6"/>
    <w:rsid w:val="00F43D91"/>
    <w:rsid w:val="00F46266"/>
    <w:rsid w:val="00F5320C"/>
    <w:rsid w:val="00F75AE5"/>
    <w:rsid w:val="00F969F4"/>
    <w:rsid w:val="00FA5C2B"/>
    <w:rsid w:val="00FB3FDF"/>
    <w:rsid w:val="00FE700E"/>
    <w:rsid w:val="00FF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8C08B"/>
  <w15:docId w15:val="{162A3873-1F4C-4C30-A2A3-B9CB9D7F1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134"/>
  </w:style>
  <w:style w:type="paragraph" w:styleId="Balk1">
    <w:name w:val="heading 1"/>
    <w:basedOn w:val="Normal"/>
    <w:next w:val="Normal"/>
    <w:link w:val="Balk1Char"/>
    <w:uiPriority w:val="9"/>
    <w:qFormat/>
    <w:rsid w:val="005A20D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A20D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20D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A20D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A20D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5A20D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5A20D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5A20D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5A20D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20DB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A20DB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5A20DB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rsid w:val="005A20DB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rsid w:val="005A20DB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rsid w:val="005A20DB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A20D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5A20DB"/>
    <w:pPr>
      <w:tabs>
        <w:tab w:val="left" w:pos="660"/>
        <w:tab w:val="right" w:leader="dot" w:pos="9346"/>
      </w:tabs>
      <w:spacing w:before="360" w:after="0" w:line="240" w:lineRule="auto"/>
      <w:ind w:left="709" w:hanging="709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5A20DB"/>
    <w:pPr>
      <w:tabs>
        <w:tab w:val="left" w:pos="709"/>
        <w:tab w:val="right" w:leader="dot" w:pos="9356"/>
        <w:tab w:val="left" w:pos="9639"/>
      </w:tabs>
      <w:spacing w:before="240"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T3">
    <w:name w:val="toc 3"/>
    <w:basedOn w:val="Normal"/>
    <w:next w:val="Normal"/>
    <w:autoRedefine/>
    <w:uiPriority w:val="39"/>
    <w:unhideWhenUsed/>
    <w:qFormat/>
    <w:rsid w:val="005A20DB"/>
    <w:pPr>
      <w:tabs>
        <w:tab w:val="left" w:pos="1100"/>
        <w:tab w:val="right" w:leader="dot" w:pos="9346"/>
      </w:tabs>
      <w:spacing w:after="0" w:line="240" w:lineRule="auto"/>
      <w:ind w:left="1134" w:hanging="894"/>
    </w:pPr>
    <w:rPr>
      <w:rFonts w:ascii="Times New Roman" w:eastAsia="Times New Roman" w:hAnsi="Times New Roman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A20DB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A20D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20DB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yaz">
    <w:name w:val="Subtitle"/>
    <w:basedOn w:val="Normal"/>
    <w:next w:val="Normal"/>
    <w:link w:val="AltyazChar"/>
    <w:uiPriority w:val="11"/>
    <w:qFormat/>
    <w:rsid w:val="005A20D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yazChar">
    <w:name w:val="Altyazı Char"/>
    <w:basedOn w:val="VarsaylanParagrafYazTipi"/>
    <w:link w:val="Altyaz"/>
    <w:uiPriority w:val="11"/>
    <w:rsid w:val="005A20DB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5A20DB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5A20DB"/>
    <w:rPr>
      <w:caps/>
      <w:spacing w:val="5"/>
      <w:sz w:val="20"/>
      <w:szCs w:val="20"/>
    </w:rPr>
  </w:style>
  <w:style w:type="paragraph" w:styleId="AralkYok">
    <w:name w:val="No Spacing"/>
    <w:aliases w:val="NORMAL PLAN"/>
    <w:basedOn w:val="Normal"/>
    <w:link w:val="AralkYokChar"/>
    <w:uiPriority w:val="1"/>
    <w:qFormat/>
    <w:rsid w:val="005A20DB"/>
    <w:pPr>
      <w:spacing w:after="0" w:line="240" w:lineRule="auto"/>
    </w:p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5A20DB"/>
  </w:style>
  <w:style w:type="paragraph" w:styleId="ListeParagraf">
    <w:name w:val="List Paragraph"/>
    <w:basedOn w:val="Normal"/>
    <w:uiPriority w:val="34"/>
    <w:qFormat/>
    <w:rsid w:val="005A20DB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A20DB"/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5A20DB"/>
    <w:rPr>
      <w:rFonts w:eastAsiaTheme="majorEastAsia" w:cstheme="majorBidi"/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5A20D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5A20DB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5A20DB"/>
    <w:rPr>
      <w:i/>
      <w:iCs/>
    </w:rPr>
  </w:style>
  <w:style w:type="character" w:styleId="GlVurgulama">
    <w:name w:val="Intense Emphasis"/>
    <w:uiPriority w:val="21"/>
    <w:qFormat/>
    <w:rsid w:val="005A20DB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5A20D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5A20D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5A20DB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A20DB"/>
    <w:pPr>
      <w:outlineLvl w:val="9"/>
    </w:pPr>
  </w:style>
  <w:style w:type="paragraph" w:customStyle="1" w:styleId="PIMIPAText">
    <w:name w:val="PIMIPA Text"/>
    <w:link w:val="PIMIPATextChar"/>
    <w:autoRedefine/>
    <w:qFormat/>
    <w:rsid w:val="005A20DB"/>
    <w:pPr>
      <w:spacing w:after="0" w:line="240" w:lineRule="auto"/>
      <w:jc w:val="both"/>
    </w:pPr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customStyle="1" w:styleId="PIMIPATextChar">
    <w:name w:val="PIMIPA Text Char"/>
    <w:basedOn w:val="VarsaylanParagrafYazTipi"/>
    <w:link w:val="PIMIPAText"/>
    <w:rsid w:val="005A20DB"/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table" w:styleId="TabloKlavuzu">
    <w:name w:val="Table Grid"/>
    <w:basedOn w:val="NormalTablo"/>
    <w:uiPriority w:val="59"/>
    <w:rsid w:val="0031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3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36C1"/>
    <w:rPr>
      <w:rFonts w:ascii="Tahoma" w:hAnsi="Tahoma" w:cs="Tahoma"/>
      <w:sz w:val="16"/>
      <w:szCs w:val="16"/>
    </w:rPr>
  </w:style>
  <w:style w:type="character" w:customStyle="1" w:styleId="Gvdemetni2">
    <w:name w:val="Gövde metni (2)_"/>
    <w:basedOn w:val="VarsaylanParagrafYazTipi"/>
    <w:link w:val="Gvdemetni20"/>
    <w:rsid w:val="00857C58"/>
    <w:rPr>
      <w:rFonts w:ascii="Calibri" w:hAnsi="Calibri"/>
      <w:sz w:val="24"/>
      <w:szCs w:val="24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857C58"/>
    <w:pPr>
      <w:widowControl w:val="0"/>
      <w:shd w:val="clear" w:color="auto" w:fill="FFFFFF"/>
      <w:spacing w:after="0" w:line="293" w:lineRule="exact"/>
      <w:jc w:val="both"/>
    </w:pPr>
    <w:rPr>
      <w:rFonts w:ascii="Calibri" w:hAnsi="Calibri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02482"/>
  </w:style>
  <w:style w:type="paragraph" w:styleId="AltBilgi">
    <w:name w:val="footer"/>
    <w:basedOn w:val="Normal"/>
    <w:link w:val="Al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02482"/>
  </w:style>
  <w:style w:type="character" w:customStyle="1" w:styleId="apple-converted-space">
    <w:name w:val="apple-converted-space"/>
    <w:basedOn w:val="VarsaylanParagrafYazTipi"/>
    <w:rsid w:val="0057476B"/>
  </w:style>
  <w:style w:type="paragraph" w:customStyle="1" w:styleId="a">
    <w:basedOn w:val="Normal"/>
    <w:next w:val="stBilgi"/>
    <w:link w:val="stbilgiChar0"/>
    <w:rsid w:val="00CE448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stbilgiChar0">
    <w:name w:val="Üstbilgi Char"/>
    <w:link w:val="a"/>
    <w:rsid w:val="00CE448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2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5B568-31D4-41C7-A7A8-618A7E485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Fuat KARAGÜNEY</cp:lastModifiedBy>
  <cp:revision>50</cp:revision>
  <cp:lastPrinted>2016-08-26T06:30:00Z</cp:lastPrinted>
  <dcterms:created xsi:type="dcterms:W3CDTF">2017-09-12T11:29:00Z</dcterms:created>
  <dcterms:modified xsi:type="dcterms:W3CDTF">2025-02-07T07:54:00Z</dcterms:modified>
</cp:coreProperties>
</file>